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2C" w:rsidRPr="00AE4D2C" w:rsidRDefault="00AE4D2C" w:rsidP="00D56856">
      <w:pPr>
        <w:suppressAutoHyphens w:val="0"/>
        <w:rPr>
          <w:rFonts w:cs="Arial"/>
          <w:highlight w:val="yellow"/>
          <w:lang w:eastAsia="de-DE"/>
        </w:rPr>
      </w:pPr>
      <w:r w:rsidRPr="00AE4D2C">
        <w:rPr>
          <w:rFonts w:cs="Arial"/>
          <w:highlight w:val="yellow"/>
          <w:lang w:eastAsia="de-DE"/>
        </w:rPr>
        <w:t>Name, Vorname</w:t>
      </w:r>
    </w:p>
    <w:p w:rsidR="00D56856" w:rsidRPr="00AE4D2C" w:rsidRDefault="00AE4D2C" w:rsidP="00D56856">
      <w:pPr>
        <w:suppressAutoHyphens w:val="0"/>
        <w:rPr>
          <w:rFonts w:cs="Arial"/>
          <w:highlight w:val="yellow"/>
          <w:lang w:eastAsia="de-DE"/>
        </w:rPr>
      </w:pPr>
      <w:r w:rsidRPr="00AE4D2C">
        <w:rPr>
          <w:rFonts w:cs="Arial"/>
          <w:highlight w:val="yellow"/>
          <w:lang w:eastAsia="de-DE"/>
        </w:rPr>
        <w:t>Adresse</w:t>
      </w:r>
    </w:p>
    <w:p w:rsidR="00D56856" w:rsidRPr="00AE4D2C" w:rsidRDefault="00D56856">
      <w:pPr>
        <w:rPr>
          <w:highlight w:val="yellow"/>
        </w:rPr>
      </w:pPr>
    </w:p>
    <w:p w:rsidR="00D56856" w:rsidRPr="00AE4D2C" w:rsidRDefault="00D56856">
      <w:pPr>
        <w:rPr>
          <w:highlight w:val="yellow"/>
        </w:rPr>
      </w:pPr>
    </w:p>
    <w:p w:rsidR="00AE4D2C" w:rsidRDefault="00C16BE2" w:rsidP="00D56856">
      <w:pPr>
        <w:rPr>
          <w:rFonts w:cs="Arial"/>
          <w:lang w:eastAsia="de-DE"/>
        </w:rPr>
      </w:pPr>
      <w:r>
        <w:rPr>
          <w:rFonts w:cs="Arial"/>
          <w:highlight w:val="yellow"/>
          <w:lang w:eastAsia="de-DE"/>
        </w:rPr>
        <w:t xml:space="preserve">Adresse </w:t>
      </w:r>
      <w:r w:rsidR="00AE4D2C" w:rsidRPr="00AE4D2C">
        <w:rPr>
          <w:rFonts w:cs="Arial"/>
          <w:highlight w:val="yellow"/>
          <w:lang w:eastAsia="de-DE"/>
        </w:rPr>
        <w:t>Sozialamt</w:t>
      </w:r>
    </w:p>
    <w:p w:rsidR="00D56856" w:rsidRDefault="00D56856" w:rsidP="00D56856">
      <w:pPr>
        <w:rPr>
          <w:rFonts w:cs="Arial"/>
          <w:lang w:eastAsia="de-DE"/>
        </w:rPr>
      </w:pPr>
    </w:p>
    <w:p w:rsidR="00F019EE" w:rsidRDefault="00F019EE" w:rsidP="00D56856">
      <w:pPr>
        <w:rPr>
          <w:rFonts w:cs="Arial"/>
          <w:lang w:eastAsia="de-DE"/>
        </w:rPr>
      </w:pPr>
    </w:p>
    <w:p w:rsidR="00D56856" w:rsidRDefault="00D56856" w:rsidP="00D56856">
      <w:pPr>
        <w:rPr>
          <w:rFonts w:cs="Arial"/>
          <w:lang w:eastAsia="de-DE"/>
        </w:rPr>
      </w:pPr>
    </w:p>
    <w:p w:rsidR="00D56856" w:rsidRDefault="00D56856" w:rsidP="00F019EE">
      <w:pPr>
        <w:spacing w:line="360" w:lineRule="auto"/>
        <w:rPr>
          <w:rFonts w:cs="Arial"/>
          <w:lang w:eastAsia="de-DE"/>
        </w:rPr>
      </w:pPr>
      <w:r>
        <w:rPr>
          <w:rFonts w:cs="Arial"/>
          <w:lang w:eastAsia="de-DE"/>
        </w:rPr>
        <w:tab/>
      </w:r>
      <w:r>
        <w:rPr>
          <w:rFonts w:cs="Arial"/>
          <w:lang w:eastAsia="de-DE"/>
        </w:rPr>
        <w:tab/>
      </w:r>
      <w:r>
        <w:rPr>
          <w:rFonts w:cs="Arial"/>
          <w:lang w:eastAsia="de-DE"/>
        </w:rPr>
        <w:tab/>
      </w:r>
      <w:r>
        <w:rPr>
          <w:rFonts w:cs="Arial"/>
          <w:lang w:eastAsia="de-DE"/>
        </w:rPr>
        <w:tab/>
      </w:r>
      <w:r>
        <w:rPr>
          <w:rFonts w:cs="Arial"/>
          <w:lang w:eastAsia="de-DE"/>
        </w:rPr>
        <w:tab/>
      </w:r>
      <w:r>
        <w:rPr>
          <w:rFonts w:cs="Arial"/>
          <w:lang w:eastAsia="de-DE"/>
        </w:rPr>
        <w:tab/>
      </w:r>
      <w:r>
        <w:rPr>
          <w:rFonts w:cs="Arial"/>
          <w:lang w:eastAsia="de-DE"/>
        </w:rPr>
        <w:tab/>
      </w:r>
      <w:r>
        <w:rPr>
          <w:rFonts w:cs="Arial"/>
          <w:lang w:eastAsia="de-DE"/>
        </w:rPr>
        <w:tab/>
      </w:r>
      <w:r>
        <w:rPr>
          <w:rFonts w:cs="Arial"/>
          <w:lang w:eastAsia="de-DE"/>
        </w:rPr>
        <w:tab/>
      </w:r>
      <w:r w:rsidR="00AE4D2C" w:rsidRPr="00AE4D2C">
        <w:rPr>
          <w:rFonts w:cs="Arial"/>
          <w:highlight w:val="yellow"/>
          <w:lang w:eastAsia="de-DE"/>
        </w:rPr>
        <w:t>Ort</w:t>
      </w:r>
      <w:r w:rsidR="00C16BE2">
        <w:rPr>
          <w:rFonts w:cs="Arial"/>
          <w:highlight w:val="yellow"/>
          <w:lang w:eastAsia="de-DE"/>
        </w:rPr>
        <w:t xml:space="preserve">, </w:t>
      </w:r>
      <w:r w:rsidR="00AE4D2C" w:rsidRPr="00AE4D2C">
        <w:rPr>
          <w:rFonts w:cs="Arial"/>
          <w:highlight w:val="yellow"/>
          <w:lang w:eastAsia="de-DE"/>
        </w:rPr>
        <w:t>Datum</w:t>
      </w:r>
    </w:p>
    <w:p w:rsidR="00D56856" w:rsidRDefault="00D56856" w:rsidP="00F019EE">
      <w:pPr>
        <w:spacing w:line="360" w:lineRule="auto"/>
        <w:rPr>
          <w:rFonts w:cs="Arial"/>
          <w:lang w:eastAsia="de-DE"/>
        </w:rPr>
      </w:pPr>
    </w:p>
    <w:p w:rsidR="00D56856" w:rsidRDefault="00C16BE2" w:rsidP="00F019EE">
      <w:pPr>
        <w:spacing w:line="360" w:lineRule="auto"/>
        <w:rPr>
          <w:rFonts w:cs="Arial"/>
          <w:b/>
          <w:lang w:eastAsia="de-DE"/>
        </w:rPr>
      </w:pPr>
      <w:r>
        <w:rPr>
          <w:rFonts w:cs="Arial"/>
          <w:b/>
          <w:lang w:eastAsia="de-DE"/>
        </w:rPr>
        <w:t>Antrag auf Überprüfung der Leistungen nach</w:t>
      </w:r>
      <w:r w:rsidR="00217530">
        <w:rPr>
          <w:rFonts w:cs="Arial"/>
          <w:b/>
          <w:lang w:eastAsia="de-DE"/>
        </w:rPr>
        <w:t xml:space="preserve"> </w:t>
      </w:r>
      <w:r w:rsidR="009313AE">
        <w:rPr>
          <w:rFonts w:cs="Arial"/>
          <w:b/>
          <w:lang w:eastAsia="de-DE"/>
        </w:rPr>
        <w:t xml:space="preserve">§ </w:t>
      </w:r>
      <w:r w:rsidR="009313AE" w:rsidRPr="009313AE">
        <w:rPr>
          <w:rFonts w:cs="Arial"/>
          <w:b/>
          <w:lang w:eastAsia="de-DE"/>
        </w:rPr>
        <w:t>3a Abs. 1</w:t>
      </w:r>
      <w:r w:rsidR="00065480">
        <w:rPr>
          <w:rFonts w:cs="Arial"/>
          <w:b/>
          <w:lang w:eastAsia="de-DE"/>
        </w:rPr>
        <w:t>, 2</w:t>
      </w:r>
      <w:r w:rsidR="009313AE">
        <w:rPr>
          <w:rFonts w:cs="Arial"/>
          <w:b/>
          <w:lang w:eastAsia="de-DE"/>
        </w:rPr>
        <w:t xml:space="preserve"> Nr.</w:t>
      </w:r>
      <w:r w:rsidR="009313AE" w:rsidRPr="009313AE">
        <w:rPr>
          <w:rFonts w:cs="Arial"/>
          <w:b/>
          <w:lang w:eastAsia="de-DE"/>
        </w:rPr>
        <w:t xml:space="preserve"> 2</w:t>
      </w:r>
      <w:r w:rsidR="009313AE">
        <w:rPr>
          <w:rFonts w:cs="Arial"/>
          <w:b/>
          <w:lang w:eastAsia="de-DE"/>
        </w:rPr>
        <w:t>b</w:t>
      </w:r>
      <w:r w:rsidR="009313AE" w:rsidRPr="009313AE">
        <w:rPr>
          <w:rFonts w:cs="Arial"/>
          <w:b/>
          <w:lang w:eastAsia="de-DE"/>
        </w:rPr>
        <w:t xml:space="preserve"> AsylbLG</w:t>
      </w:r>
      <w:r w:rsidR="00F93B33">
        <w:rPr>
          <w:rFonts w:cs="Arial"/>
          <w:b/>
          <w:lang w:eastAsia="de-DE"/>
        </w:rPr>
        <w:t xml:space="preserve"> gemäß §44 SGB X </w:t>
      </w:r>
      <w:r w:rsidR="009313AE">
        <w:rPr>
          <w:rFonts w:cs="Arial"/>
          <w:b/>
          <w:lang w:eastAsia="de-DE"/>
        </w:rPr>
        <w:t>und Widerspruch gegen die laufenden Leistungen nach §3a Abs. 1 Nr. 2b AsylblG</w:t>
      </w:r>
    </w:p>
    <w:p w:rsidR="00C16BE2" w:rsidRDefault="00C16BE2" w:rsidP="00F019EE">
      <w:pPr>
        <w:spacing w:line="360" w:lineRule="auto"/>
        <w:rPr>
          <w:rFonts w:cs="Arial"/>
          <w:lang w:eastAsia="de-DE"/>
        </w:rPr>
      </w:pPr>
    </w:p>
    <w:p w:rsidR="00D56856" w:rsidRDefault="00D56856" w:rsidP="00F019EE">
      <w:pPr>
        <w:spacing w:line="360" w:lineRule="auto"/>
      </w:pPr>
      <w:r>
        <w:t>Sehr geehrte Damen und Herren,</w:t>
      </w:r>
    </w:p>
    <w:p w:rsidR="00D56856" w:rsidRDefault="00D56856" w:rsidP="00F019EE">
      <w:pPr>
        <w:spacing w:line="360" w:lineRule="auto"/>
      </w:pPr>
    </w:p>
    <w:p w:rsidR="00D56856" w:rsidRDefault="00D56856" w:rsidP="00F019EE">
      <w:pPr>
        <w:spacing w:line="360" w:lineRule="auto"/>
      </w:pPr>
      <w:r>
        <w:t xml:space="preserve">hiermit </w:t>
      </w:r>
      <w:r w:rsidR="00C16BE2">
        <w:t>beantrage ic</w:t>
      </w:r>
      <w:r w:rsidR="00C16BE2" w:rsidRPr="00C16BE2">
        <w:t>h die Überprüfung gemäß §44 SGB X meiner Leistungen nach dem Asylbewerbe</w:t>
      </w:r>
      <w:r w:rsidR="00F93B33">
        <w:t>r</w:t>
      </w:r>
      <w:r w:rsidR="009313AE">
        <w:t>leistungsgesetz und lege form- un</w:t>
      </w:r>
      <w:r w:rsidR="009B0D3B">
        <w:t>d</w:t>
      </w:r>
      <w:r w:rsidR="009313AE">
        <w:t xml:space="preserve"> fristgerecht </w:t>
      </w:r>
      <w:r w:rsidR="009B0D3B">
        <w:t>W</w:t>
      </w:r>
      <w:r w:rsidR="009313AE">
        <w:t>iderspru</w:t>
      </w:r>
      <w:r w:rsidR="009B0D3B">
        <w:t>c</w:t>
      </w:r>
      <w:r w:rsidR="009313AE">
        <w:t xml:space="preserve">h gegen die laufenden Leistungen nach dem </w:t>
      </w:r>
      <w:r w:rsidR="009313AE" w:rsidRPr="009313AE">
        <w:t>§3a Abs. 1</w:t>
      </w:r>
      <w:r w:rsidR="00065480">
        <w:t>, 2</w:t>
      </w:r>
      <w:r w:rsidR="009313AE" w:rsidRPr="009313AE">
        <w:t xml:space="preserve"> Nr. 2b </w:t>
      </w:r>
      <w:r w:rsidR="009313AE">
        <w:t xml:space="preserve">AsylblG </w:t>
      </w:r>
      <w:r w:rsidR="009B0D3B">
        <w:t>ein.</w:t>
      </w:r>
    </w:p>
    <w:p w:rsidR="009313AE" w:rsidRDefault="009313AE" w:rsidP="00F019EE">
      <w:pPr>
        <w:spacing w:line="360" w:lineRule="auto"/>
      </w:pPr>
    </w:p>
    <w:p w:rsidR="00D56856" w:rsidRDefault="00D56856" w:rsidP="00F019EE">
      <w:pPr>
        <w:spacing w:line="360" w:lineRule="auto"/>
      </w:pPr>
      <w:r w:rsidRPr="00F019EE">
        <w:rPr>
          <w:b/>
        </w:rPr>
        <w:t>Zur Begründung</w:t>
      </w:r>
      <w:r>
        <w:t xml:space="preserve"> m</w:t>
      </w:r>
      <w:r w:rsidR="00F019EE">
        <w:t xml:space="preserve">öchte ich folgendes ausführen: </w:t>
      </w:r>
    </w:p>
    <w:p w:rsidR="00C16BE2" w:rsidRDefault="00C16BE2" w:rsidP="00F019EE">
      <w:pPr>
        <w:spacing w:line="360" w:lineRule="auto"/>
        <w:jc w:val="both"/>
      </w:pPr>
    </w:p>
    <w:p w:rsidR="00D37305" w:rsidRDefault="009313AE" w:rsidP="00F93B33">
      <w:pPr>
        <w:spacing w:line="360" w:lineRule="auto"/>
        <w:jc w:val="both"/>
      </w:pPr>
      <w:r w:rsidRPr="009313AE">
        <w:t xml:space="preserve">Die Regelung ist evident verfassungswidrig, da sie das durch Art. 1 Abs. 1 GG in Verbindung mit dem Sozialstaatsprinzip des Art. 20 Abs. 1 GG garantierte Grundrecht auf Gewährleistung eines menschenwürdigen Existenzminimums (vgl. BVerfG vom 09.02.2010 – 1 </w:t>
      </w:r>
      <w:proofErr w:type="spellStart"/>
      <w:r w:rsidRPr="009313AE">
        <w:t>BvL</w:t>
      </w:r>
      <w:proofErr w:type="spellEnd"/>
      <w:r w:rsidRPr="009313AE">
        <w:t xml:space="preserve"> 1/09) verletzt und gegen den allgemeinen Gleichheitssatz verstößt, Art. 3 Abs. 1 GG.</w:t>
      </w:r>
      <w:r w:rsidR="00065480">
        <w:t xml:space="preserve"> </w:t>
      </w:r>
      <w:r w:rsidRPr="009313AE">
        <w:t xml:space="preserve">Das Grundrecht auf Gewährleistung eines menschenwürdigen Existenzminimums sichert jedem Hilfebedürftigen diejenigen materiellen Voraussetzungen zu, die für seine physische Existenz und für ein Mindestmaß an Teilhabe am gesellschaftlichen, kulturellen und politischen Leben unerlässlich sind (BVerfG vom 09.02.2010 – 1 </w:t>
      </w:r>
      <w:proofErr w:type="spellStart"/>
      <w:r w:rsidRPr="009313AE">
        <w:t>BvL</w:t>
      </w:r>
      <w:proofErr w:type="spellEnd"/>
      <w:r w:rsidRPr="009313AE">
        <w:t xml:space="preserve"> 1/09, 1. LS).</w:t>
      </w:r>
    </w:p>
    <w:p w:rsidR="009313AE" w:rsidRDefault="009313AE" w:rsidP="00F93B33">
      <w:pPr>
        <w:spacing w:line="360" w:lineRule="auto"/>
        <w:jc w:val="both"/>
      </w:pPr>
    </w:p>
    <w:p w:rsidR="009313AE" w:rsidRDefault="009313AE" w:rsidP="00F93B33">
      <w:pPr>
        <w:spacing w:line="360" w:lineRule="auto"/>
        <w:jc w:val="both"/>
        <w:rPr>
          <w:bCs/>
        </w:rPr>
      </w:pPr>
      <w:r w:rsidRPr="009313AE">
        <w:rPr>
          <w:bCs/>
        </w:rPr>
        <w:t>Hinsichtlich des spezifischen Bedarfs von Leistungsberechtigten gem. § 3a Abs. 1, 2 Nr. 2b AsylbLG</w:t>
      </w:r>
      <w:r>
        <w:rPr>
          <w:bCs/>
        </w:rPr>
        <w:t xml:space="preserve"> </w:t>
      </w:r>
      <w:r w:rsidRPr="009313AE">
        <w:rPr>
          <w:bCs/>
        </w:rPr>
        <w:t>hat der Gesetzgeber keinerlei Ermittlungen angestellt</w:t>
      </w:r>
      <w:r>
        <w:rPr>
          <w:bCs/>
        </w:rPr>
        <w:t xml:space="preserve">. </w:t>
      </w:r>
      <w:r w:rsidRPr="009313AE">
        <w:rPr>
          <w:bCs/>
        </w:rPr>
        <w:t xml:space="preserve">Es muss ein gemeinsamer Haushalt von zwei Personen bestehen, bei denen zwingend davon ausgegangen werden darf, dass sie füreinander einstehen wollen und gemeinsam wirtschaften (Ehepartner und Lebenspartner). Weiter muss zumindest eine </w:t>
      </w:r>
      <w:r w:rsidRPr="009313AE">
        <w:rPr>
          <w:bCs/>
        </w:rPr>
        <w:lastRenderedPageBreak/>
        <w:t>nachvollziehbare auf statistischen Werten beruhende Begründung vorliegen, warum ein Abschlag von 10 % gerechtfertigt sein soll. All das ist hier nicht gegeben</w:t>
      </w:r>
      <w:r>
        <w:rPr>
          <w:bCs/>
        </w:rPr>
        <w:t>.</w:t>
      </w:r>
    </w:p>
    <w:p w:rsidR="009313AE" w:rsidRDefault="009313AE" w:rsidP="00F93B33">
      <w:pPr>
        <w:spacing w:line="360" w:lineRule="auto"/>
        <w:jc w:val="both"/>
        <w:rPr>
          <w:bCs/>
        </w:rPr>
      </w:pPr>
    </w:p>
    <w:p w:rsidR="009313AE" w:rsidRDefault="00686A9B" w:rsidP="00F93B33">
      <w:pPr>
        <w:spacing w:line="360" w:lineRule="auto"/>
        <w:jc w:val="both"/>
        <w:rPr>
          <w:bCs/>
        </w:rPr>
      </w:pPr>
      <w:r w:rsidRPr="00686A9B">
        <w:rPr>
          <w:bCs/>
        </w:rPr>
        <w:t>Es liegt kein plausible</w:t>
      </w:r>
      <w:r>
        <w:rPr>
          <w:bCs/>
        </w:rPr>
        <w:t>r Beleg für die Annahme vor, dass</w:t>
      </w:r>
      <w:r w:rsidRPr="00686A9B">
        <w:rPr>
          <w:bCs/>
        </w:rPr>
        <w:t xml:space="preserve"> Leistungsberechtigte </w:t>
      </w:r>
      <w:proofErr w:type="spellStart"/>
      <w:r w:rsidRPr="00686A9B">
        <w:rPr>
          <w:bCs/>
        </w:rPr>
        <w:t>i.S.d</w:t>
      </w:r>
      <w:proofErr w:type="spellEnd"/>
      <w:r w:rsidRPr="00686A9B">
        <w:rPr>
          <w:bCs/>
        </w:rPr>
        <w:t>. § 3a Abs. 1, 2 Nr. 2b AsylbLG gemeinsam wirtschaften wie Partner einer Bedarfsgemeinschaft. Sie sind hierzu auch nicht gegenseitig verpflichtet; eine Möglichkeit, entsprechende Unterstützung von anderen Leistungsberechtigten einzufordern, besteht nicht</w:t>
      </w:r>
      <w:r>
        <w:rPr>
          <w:bCs/>
        </w:rPr>
        <w:t>.</w:t>
      </w:r>
    </w:p>
    <w:p w:rsidR="009313AE" w:rsidRDefault="009313AE" w:rsidP="00F93B33">
      <w:pPr>
        <w:spacing w:line="360" w:lineRule="auto"/>
        <w:jc w:val="both"/>
        <w:rPr>
          <w:bCs/>
        </w:rPr>
      </w:pPr>
    </w:p>
    <w:p w:rsidR="009313AE" w:rsidRPr="00C16BE2" w:rsidRDefault="009313AE" w:rsidP="00F93B33">
      <w:pPr>
        <w:spacing w:line="360" w:lineRule="auto"/>
        <w:jc w:val="both"/>
        <w:rPr>
          <w:bCs/>
        </w:rPr>
      </w:pPr>
    </w:p>
    <w:p w:rsidR="00C16BE2" w:rsidRDefault="00C16BE2" w:rsidP="00F019EE">
      <w:pPr>
        <w:spacing w:line="360" w:lineRule="auto"/>
        <w:jc w:val="both"/>
      </w:pPr>
      <w:r>
        <w:t>Im Falle der Ablehnung bitte ich entsprechend §37 und §39 VwVfG um einen schriftlichen und begründeten Bescheid</w:t>
      </w:r>
      <w:r w:rsidR="00065480">
        <w:t>.</w:t>
      </w:r>
      <w:bookmarkStart w:id="0" w:name="_GoBack"/>
      <w:bookmarkEnd w:id="0"/>
    </w:p>
    <w:p w:rsidR="00C16BE2" w:rsidRDefault="00C16BE2" w:rsidP="00F019EE">
      <w:pPr>
        <w:spacing w:line="360" w:lineRule="auto"/>
      </w:pPr>
    </w:p>
    <w:p w:rsidR="00F019EE" w:rsidRDefault="00F019EE" w:rsidP="00F019EE">
      <w:pPr>
        <w:spacing w:line="360" w:lineRule="auto"/>
      </w:pPr>
      <w:r>
        <w:t>Mit freundlichen Grüßen</w:t>
      </w:r>
    </w:p>
    <w:p w:rsidR="00F019EE" w:rsidRDefault="00F019EE" w:rsidP="00F019EE">
      <w:pPr>
        <w:spacing w:line="360" w:lineRule="auto"/>
      </w:pPr>
    </w:p>
    <w:p w:rsidR="00D56856" w:rsidRPr="00D56856" w:rsidRDefault="00AE4D2C" w:rsidP="00AE4D2C">
      <w:pPr>
        <w:rPr>
          <w:b/>
        </w:rPr>
      </w:pPr>
      <w:r>
        <w:t>Name, Vorname</w:t>
      </w:r>
    </w:p>
    <w:sectPr w:rsidR="00D56856" w:rsidRPr="00D568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56"/>
    <w:rsid w:val="00065480"/>
    <w:rsid w:val="00217530"/>
    <w:rsid w:val="002303C4"/>
    <w:rsid w:val="00686A9B"/>
    <w:rsid w:val="0084214D"/>
    <w:rsid w:val="009313AE"/>
    <w:rsid w:val="009A094F"/>
    <w:rsid w:val="009B0D3B"/>
    <w:rsid w:val="00A0775F"/>
    <w:rsid w:val="00A61191"/>
    <w:rsid w:val="00AE4D2C"/>
    <w:rsid w:val="00C16BE2"/>
    <w:rsid w:val="00CE3F6D"/>
    <w:rsid w:val="00D37305"/>
    <w:rsid w:val="00D56856"/>
    <w:rsid w:val="00DF17DC"/>
    <w:rsid w:val="00F019EE"/>
    <w:rsid w:val="00F93B33"/>
    <w:rsid w:val="00FE6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5A876-6147-44FC-9B9F-4C356C1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6856"/>
    <w:pPr>
      <w:suppressAutoHyphens/>
      <w:spacing w:after="0" w:line="240" w:lineRule="auto"/>
    </w:pPr>
    <w:rPr>
      <w:rFonts w:ascii="Arial" w:eastAsia="Times New Roman" w:hAnsi="Arial"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19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19E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dc:creator>
  <cp:keywords/>
  <dc:description/>
  <cp:lastModifiedBy> jule</cp:lastModifiedBy>
  <cp:revision>5</cp:revision>
  <cp:lastPrinted>2016-11-09T17:51:00Z</cp:lastPrinted>
  <dcterms:created xsi:type="dcterms:W3CDTF">2020-04-16T10:20:00Z</dcterms:created>
  <dcterms:modified xsi:type="dcterms:W3CDTF">2020-04-20T14:56:00Z</dcterms:modified>
</cp:coreProperties>
</file>