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C0AC0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Vorname Name</w:t>
      </w:r>
    </w:p>
    <w:p w14:paraId="4AD52C89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Straße Hausnummer</w:t>
      </w:r>
    </w:p>
    <w:p w14:paraId="6F1A53DE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PLZ Ort</w:t>
      </w:r>
    </w:p>
    <w:p w14:paraId="60104C28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6C467292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65A63549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Ausländerbehörde XXX</w:t>
      </w:r>
    </w:p>
    <w:p w14:paraId="3457213D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Straße/ Haus-Nr.</w:t>
      </w:r>
    </w:p>
    <w:p w14:paraId="0DA2F455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PLZ Ort</w:t>
      </w:r>
    </w:p>
    <w:p w14:paraId="3F842C2F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4C9FCF9B" w14:textId="77777777" w:rsidR="00501D2C" w:rsidRPr="00F76C35" w:rsidRDefault="004A575E">
      <w:pPr>
        <w:spacing w:line="360" w:lineRule="auto"/>
        <w:ind w:left="5664" w:firstLine="708"/>
        <w:jc w:val="right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Ort, Datum</w:t>
      </w:r>
    </w:p>
    <w:p w14:paraId="29EC408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77559DB" w14:textId="77777777" w:rsidR="00501D2C" w:rsidRPr="00F76C35" w:rsidRDefault="00501D2C">
      <w:pPr>
        <w:pStyle w:val="berschrift1"/>
        <w:spacing w:line="360" w:lineRule="auto"/>
        <w:rPr>
          <w:b/>
          <w:sz w:val="24"/>
          <w:lang w:val="de-DE"/>
        </w:rPr>
      </w:pPr>
    </w:p>
    <w:p w14:paraId="1C051155" w14:textId="77777777" w:rsidR="00501D2C" w:rsidRPr="00F76C35" w:rsidRDefault="004A575E">
      <w:pPr>
        <w:pStyle w:val="berschrift1"/>
        <w:spacing w:line="360" w:lineRule="auto"/>
        <w:rPr>
          <w:sz w:val="24"/>
          <w:lang w:val="de-DE"/>
        </w:rPr>
      </w:pPr>
      <w:r w:rsidRPr="00F76C35">
        <w:rPr>
          <w:b/>
          <w:sz w:val="24"/>
          <w:lang w:val="de-DE"/>
        </w:rPr>
        <w:t xml:space="preserve">Betreff: </w:t>
      </w:r>
      <w:r w:rsidRPr="00F76C35">
        <w:rPr>
          <w:b/>
          <w:sz w:val="24"/>
          <w:lang w:val="de-DE"/>
        </w:rPr>
        <w:tab/>
        <w:t>Antrag auf Duldung nach § 60a AufenthG</w:t>
      </w:r>
    </w:p>
    <w:p w14:paraId="0976BD81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2B50A640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5006BB6B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Sehr geehrte Damen und Herren,</w:t>
      </w:r>
    </w:p>
    <w:p w14:paraId="2D50CD5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FE34C4B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Sie haben mir eine Duldung nach § 60b AufenthG erteilt. Hiermit beantrage ich eine Duldung nach § 60a AufenthG.</w:t>
      </w:r>
    </w:p>
    <w:p w14:paraId="1DF2951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E4F5864" w14:textId="1FE5FEBD" w:rsidR="00501D2C" w:rsidRPr="00F76C35" w:rsidRDefault="00F76C35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§ 60b Abs. 3 </w:t>
      </w:r>
      <w:bookmarkStart w:id="0" w:name="_GoBack"/>
      <w:bookmarkEnd w:id="0"/>
      <w:r w:rsidR="004A575E" w:rsidRPr="00F76C35">
        <w:rPr>
          <w:rFonts w:ascii="Arial" w:hAnsi="Arial" w:cs="Arial"/>
          <w:lang w:val="de-DE"/>
        </w:rPr>
        <w:t>AufenthG beschreibt die zumutbaren Handlungen bei der Identitätsklärung / Passbeschaffung und führt aus:</w:t>
      </w:r>
    </w:p>
    <w:p w14:paraId="44FEF2E2" w14:textId="77777777" w:rsidR="00501D2C" w:rsidRPr="00F76C35" w:rsidRDefault="004A575E">
      <w:pPr>
        <w:spacing w:after="283" w:line="360" w:lineRule="auto"/>
        <w:rPr>
          <w:rFonts w:ascii="Arial" w:hAnsi="Arial" w:cs="Arial"/>
          <w:i/>
          <w:iCs/>
          <w:lang w:val="de-DE"/>
        </w:rPr>
      </w:pPr>
      <w:r w:rsidRPr="00F76C35">
        <w:rPr>
          <w:rFonts w:ascii="Arial" w:hAnsi="Arial" w:cs="Arial"/>
          <w:i/>
          <w:iCs/>
          <w:lang w:val="de-DE"/>
        </w:rPr>
        <w:t>“(…) Der Ausländer ist auf diese Pflichten hinzuweisen. Sie gelten als erfüllt, wenn der Ausländer glaubhaft macht, dass er die Handlungen nach Satz 1 vorgenommen hat. Weist die Ausländerbehörde den Ausländer darauf hin, dass seine bisherigen Darlegungen und Nachweise zur Glaubhaftmachung der Erfüllung einer bestimmten Handlung oder mehrerer bestimmter Handlungen nach Satz 1 nicht ausreichen, kann die Ausländerbehörde ihn mit Fristsetzung dazu auffordern, die Vornahme der Handlungen nach Satz 1 durch Erklärung an Eides statt glaubhaft zu machen. Die Ausländerbehörde ist hierzu zuständige Behörde im Sinne des § 156 des Strafgesetzbuches.</w:t>
      </w:r>
    </w:p>
    <w:p w14:paraId="03B89A01" w14:textId="77777777" w:rsidR="00501D2C" w:rsidRPr="00F76C35" w:rsidRDefault="004A575E">
      <w:pPr>
        <w:pStyle w:val="Textbody"/>
        <w:spacing w:after="0" w:line="360" w:lineRule="auto"/>
        <w:rPr>
          <w:rFonts w:ascii="Arial" w:hAnsi="Arial" w:cs="Arial"/>
          <w:i/>
          <w:iCs/>
          <w:lang w:val="de-DE"/>
        </w:rPr>
      </w:pPr>
      <w:r w:rsidRPr="00F76C35">
        <w:rPr>
          <w:rFonts w:ascii="Arial" w:hAnsi="Arial" w:cs="Arial"/>
          <w:i/>
          <w:iCs/>
          <w:lang w:val="de-DE"/>
        </w:rPr>
        <w:t xml:space="preserve">(4) Hat der Ausländer die zumutbaren Handlungen nach Absatz 2 Satz 1 und Absatz 3 Satz 1 unterlassen, kann er diese jederzeit nachholen. In diesem Fall ist die Verletzung der </w:t>
      </w:r>
      <w:r w:rsidRPr="00F76C35">
        <w:rPr>
          <w:rFonts w:ascii="Arial" w:hAnsi="Arial" w:cs="Arial"/>
          <w:i/>
          <w:iCs/>
          <w:lang w:val="de-DE"/>
        </w:rPr>
        <w:lastRenderedPageBreak/>
        <w:t>Mitwirkungspflicht geheilt und dem Ausländer die Bescheinigung über die Duldung nach § 60a Absatz 4 ohne den Zusatz „für Personen mit ungeklärter Identität“ auszustellen. (...)”</w:t>
      </w:r>
    </w:p>
    <w:p w14:paraId="5BF8B9E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001C7AF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b/>
          <w:bCs/>
          <w:u w:val="single"/>
          <w:lang w:val="de-DE"/>
        </w:rPr>
      </w:pPr>
      <w:r w:rsidRPr="00F76C35">
        <w:rPr>
          <w:rFonts w:ascii="Arial" w:hAnsi="Arial" w:cs="Arial"/>
          <w:b/>
          <w:bCs/>
          <w:u w:val="single"/>
          <w:lang w:val="de-DE"/>
        </w:rPr>
        <w:t>Persönliche Begründung:</w:t>
      </w:r>
    </w:p>
    <w:p w14:paraId="0F5677D1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Bitte ausführlich die Schritte beschreiben, die unternommen wurden, um die Identität zu klären / meinen Pass zu beschaffen, ggf. Nachweise anhängen.</w:t>
      </w:r>
    </w:p>
    <w:p w14:paraId="033F4E7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EB2E8C7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Für den Fall, dass ich weitere Schritte unternehmen muss, um meinen Mitwirkungspflichten nachzukommen, bitte ich um schriftliche Mitteilung, welche konkreten Schritte ich unternehmen soll.</w:t>
      </w:r>
    </w:p>
    <w:p w14:paraId="2098EC32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5A9F2BD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Im Falle der Ablehnung bitte ich entsprechend § 37 und § 39 VwVfG um einen schriftlichen und begründeten Bescheid.</w:t>
      </w:r>
    </w:p>
    <w:p w14:paraId="03D1F576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8C25735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2984D97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Mit freundlichen Grüßen</w:t>
      </w:r>
    </w:p>
    <w:p w14:paraId="67E582AE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6AD32B78" w14:textId="77777777" w:rsidR="00501D2C" w:rsidRPr="00F76C35" w:rsidRDefault="004A575E">
      <w:pPr>
        <w:spacing w:line="360" w:lineRule="auto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.............................................</w:t>
      </w:r>
    </w:p>
    <w:p w14:paraId="423787C4" w14:textId="77777777" w:rsidR="00501D2C" w:rsidRPr="00F76C35" w:rsidRDefault="004A575E">
      <w:pPr>
        <w:spacing w:line="360" w:lineRule="auto"/>
        <w:rPr>
          <w:rFonts w:ascii="Arial" w:hAnsi="Arial" w:cs="Arial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Unterschrift</w:t>
      </w:r>
    </w:p>
    <w:sectPr w:rsidR="00501D2C" w:rsidRPr="00F76C3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67D2" w14:textId="77777777" w:rsidR="004A575E" w:rsidRDefault="004A575E">
      <w:r>
        <w:separator/>
      </w:r>
    </w:p>
  </w:endnote>
  <w:endnote w:type="continuationSeparator" w:id="0">
    <w:p w14:paraId="18B82A47" w14:textId="77777777" w:rsidR="004A575E" w:rsidRDefault="004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93151" w14:textId="77777777" w:rsidR="004A575E" w:rsidRDefault="004A575E">
      <w:r>
        <w:rPr>
          <w:color w:val="000000"/>
        </w:rPr>
        <w:separator/>
      </w:r>
    </w:p>
  </w:footnote>
  <w:footnote w:type="continuationSeparator" w:id="0">
    <w:p w14:paraId="7EF1CE55" w14:textId="77777777" w:rsidR="004A575E" w:rsidRDefault="004A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C"/>
    <w:rsid w:val="004A575E"/>
    <w:rsid w:val="00501D2C"/>
    <w:rsid w:val="005E6C6A"/>
    <w:rsid w:val="00F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E40"/>
  <w15:docId w15:val="{A5CF61E5-EF8E-4B81-B6B2-79666C19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</dc:creator>
  <cp:lastModifiedBy> jule</cp:lastModifiedBy>
  <cp:revision>3</cp:revision>
  <dcterms:created xsi:type="dcterms:W3CDTF">2019-11-30T15:05:00Z</dcterms:created>
  <dcterms:modified xsi:type="dcterms:W3CDTF">2020-01-06T12:56:00Z</dcterms:modified>
</cp:coreProperties>
</file>